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11" w:rsidRPr="002730B9" w:rsidRDefault="00504411" w:rsidP="002730B9">
      <w:pPr>
        <w:ind w:left="4956"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ЗАТВЕРДЖЕНО</w:t>
      </w:r>
    </w:p>
    <w:p w:rsidR="00504411" w:rsidRPr="002730B9" w:rsidRDefault="00504411" w:rsidP="002730B9">
      <w:pPr>
        <w:ind w:left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ab/>
      </w:r>
      <w:r w:rsidRPr="002730B9">
        <w:rPr>
          <w:bCs/>
          <w:sz w:val="28"/>
          <w:szCs w:val="28"/>
          <w:lang w:val="uk-UA"/>
        </w:rPr>
        <w:tab/>
      </w:r>
      <w:r w:rsidRPr="002730B9">
        <w:rPr>
          <w:bCs/>
          <w:sz w:val="28"/>
          <w:szCs w:val="28"/>
          <w:lang w:val="uk-UA"/>
        </w:rPr>
        <w:tab/>
      </w:r>
      <w:r w:rsidRPr="002730B9">
        <w:rPr>
          <w:bCs/>
          <w:sz w:val="28"/>
          <w:szCs w:val="28"/>
          <w:lang w:val="uk-UA"/>
        </w:rPr>
        <w:tab/>
      </w:r>
      <w:r w:rsidRPr="002730B9">
        <w:rPr>
          <w:bCs/>
          <w:sz w:val="28"/>
          <w:szCs w:val="28"/>
          <w:lang w:val="uk-UA"/>
        </w:rPr>
        <w:tab/>
      </w:r>
      <w:r w:rsidRPr="002730B9">
        <w:rPr>
          <w:bCs/>
          <w:sz w:val="28"/>
          <w:szCs w:val="28"/>
          <w:lang w:val="uk-UA"/>
        </w:rPr>
        <w:tab/>
      </w:r>
      <w:r w:rsidRPr="002730B9">
        <w:rPr>
          <w:bCs/>
          <w:sz w:val="28"/>
          <w:szCs w:val="28"/>
          <w:lang w:val="uk-UA"/>
        </w:rPr>
        <w:tab/>
        <w:t xml:space="preserve">Наказ департаменту культури, </w:t>
      </w:r>
    </w:p>
    <w:p w:rsidR="00504411" w:rsidRPr="002730B9" w:rsidRDefault="00504411" w:rsidP="002730B9">
      <w:pPr>
        <w:ind w:left="4956"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національностей та релігій</w:t>
      </w:r>
    </w:p>
    <w:p w:rsidR="00504411" w:rsidRPr="002730B9" w:rsidRDefault="00504411" w:rsidP="002730B9">
      <w:pPr>
        <w:ind w:left="4956"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Закарпатської обласної</w:t>
      </w:r>
    </w:p>
    <w:p w:rsidR="00504411" w:rsidRPr="002730B9" w:rsidRDefault="00504411" w:rsidP="002730B9">
      <w:pPr>
        <w:ind w:left="4956"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державної адміністрації</w:t>
      </w:r>
    </w:p>
    <w:p w:rsidR="00504411" w:rsidRPr="002730B9" w:rsidRDefault="00504411" w:rsidP="002730B9">
      <w:pPr>
        <w:ind w:left="4956"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 xml:space="preserve">07.09.2021 № 132 </w:t>
      </w:r>
    </w:p>
    <w:p w:rsidR="00504411" w:rsidRPr="002730B9" w:rsidRDefault="00504411" w:rsidP="002730B9">
      <w:pPr>
        <w:ind w:left="4956" w:firstLine="708"/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jc w:val="center"/>
        <w:rPr>
          <w:b/>
          <w:bCs/>
          <w:sz w:val="28"/>
          <w:szCs w:val="28"/>
          <w:lang w:val="uk-UA"/>
        </w:rPr>
      </w:pPr>
    </w:p>
    <w:p w:rsidR="00504411" w:rsidRDefault="00504411" w:rsidP="002730B9">
      <w:pPr>
        <w:jc w:val="center"/>
        <w:rPr>
          <w:b/>
          <w:bCs/>
          <w:sz w:val="28"/>
          <w:szCs w:val="28"/>
          <w:lang w:val="uk-UA"/>
        </w:rPr>
      </w:pPr>
      <w:r w:rsidRPr="002730B9">
        <w:rPr>
          <w:b/>
          <w:bCs/>
          <w:sz w:val="28"/>
          <w:szCs w:val="28"/>
          <w:lang w:val="uk-UA"/>
        </w:rPr>
        <w:t xml:space="preserve">Примірне положення про обласний </w:t>
      </w:r>
      <w:r>
        <w:rPr>
          <w:b/>
          <w:bCs/>
          <w:sz w:val="28"/>
          <w:szCs w:val="28"/>
          <w:lang w:val="uk-UA"/>
        </w:rPr>
        <w:t xml:space="preserve">дитячо-юнацький </w:t>
      </w:r>
    </w:p>
    <w:p w:rsidR="00504411" w:rsidRPr="002730B9" w:rsidRDefault="00504411" w:rsidP="002730B9">
      <w:pPr>
        <w:jc w:val="center"/>
        <w:rPr>
          <w:b/>
          <w:bCs/>
          <w:sz w:val="28"/>
          <w:szCs w:val="28"/>
          <w:lang w:val="uk-UA"/>
        </w:rPr>
      </w:pPr>
      <w:r w:rsidRPr="002730B9">
        <w:rPr>
          <w:b/>
          <w:bCs/>
          <w:sz w:val="28"/>
          <w:szCs w:val="28"/>
          <w:lang w:val="uk-UA"/>
        </w:rPr>
        <w:t>конкурс живопису імені Адальберта Ерделі у 2021 році</w:t>
      </w:r>
    </w:p>
    <w:p w:rsidR="00504411" w:rsidRPr="002730B9" w:rsidRDefault="00504411" w:rsidP="002730B9">
      <w:pPr>
        <w:jc w:val="center"/>
        <w:rPr>
          <w:b/>
          <w:bCs/>
          <w:sz w:val="28"/>
          <w:szCs w:val="28"/>
          <w:lang w:val="uk-UA"/>
        </w:rPr>
      </w:pPr>
    </w:p>
    <w:p w:rsidR="00504411" w:rsidRPr="002730B9" w:rsidRDefault="00504411" w:rsidP="002730B9">
      <w:pPr>
        <w:jc w:val="center"/>
        <w:rPr>
          <w:b/>
          <w:bCs/>
          <w:sz w:val="28"/>
          <w:szCs w:val="28"/>
          <w:lang w:val="uk-UA"/>
        </w:rPr>
      </w:pPr>
      <w:r w:rsidRPr="002730B9">
        <w:rPr>
          <w:b/>
          <w:bCs/>
          <w:sz w:val="28"/>
          <w:szCs w:val="28"/>
          <w:lang w:val="uk-UA"/>
        </w:rPr>
        <w:t>І. Загальні положення</w:t>
      </w:r>
    </w:p>
    <w:p w:rsidR="00504411" w:rsidRPr="002730B9" w:rsidRDefault="00504411" w:rsidP="002730B9">
      <w:pPr>
        <w:jc w:val="center"/>
        <w:rPr>
          <w:b/>
          <w:bCs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 xml:space="preserve">1. Примірне положення про обласний </w:t>
      </w:r>
      <w:r>
        <w:rPr>
          <w:bCs/>
          <w:sz w:val="28"/>
          <w:szCs w:val="28"/>
          <w:lang w:val="uk-UA"/>
        </w:rPr>
        <w:t xml:space="preserve">дитячо-юнацький </w:t>
      </w:r>
      <w:r w:rsidRPr="002730B9">
        <w:rPr>
          <w:bCs/>
          <w:sz w:val="28"/>
          <w:szCs w:val="28"/>
          <w:lang w:val="uk-UA"/>
        </w:rPr>
        <w:t>конкурс живопису імені Адальберта Ерделі у 2021 році визначає порядок організації та проведення обласного конкурсу живопису імені Адальберта Ерделі у 2021 році (далі – Конкурс).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2. Конкурс проводиться з метою заохочення дитячої творчості, створення умов для гармонійного розвитку дитини, популяризації відомостей про життя і діяльність Адальберта  Ерделі – українського живописця, одного з основоположників закарпатської школи живопису.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3. Основними завданнями Конкурсу є: виявлення та підтримка талановитих учнів мистецьких шкіл, розвиток початкового професійного образотворчого мистецтва, пропаганда і виховання високого естетичного смаку.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 xml:space="preserve">4. Конкурс проводиться Департаментом культури, національностей та релігій Закарпатської обласної державної адміністрації (далі – Департамент), </w:t>
      </w:r>
      <w:r w:rsidRPr="002730B9">
        <w:rPr>
          <w:sz w:val="28"/>
          <w:lang w:val="uk-UA"/>
        </w:rPr>
        <w:t xml:space="preserve">Комунальним закладом </w:t>
      </w:r>
      <w:r w:rsidRPr="002730B9">
        <w:rPr>
          <w:sz w:val="28"/>
          <w:szCs w:val="28"/>
          <w:lang w:val="uk-UA"/>
        </w:rPr>
        <w:t>„</w:t>
      </w:r>
      <w:r w:rsidRPr="002730B9">
        <w:rPr>
          <w:sz w:val="28"/>
          <w:lang w:val="uk-UA"/>
        </w:rPr>
        <w:t>Обласний організаційно-методичний центр культури</w:t>
      </w:r>
      <w:r w:rsidRPr="002730B9">
        <w:rPr>
          <w:sz w:val="28"/>
          <w:szCs w:val="28"/>
          <w:lang w:val="uk-UA"/>
        </w:rPr>
        <w:t>”</w:t>
      </w:r>
      <w:r w:rsidRPr="002730B9">
        <w:rPr>
          <w:sz w:val="28"/>
          <w:lang w:val="uk-UA"/>
        </w:rPr>
        <w:t xml:space="preserve"> Закарпатської обласної ради (далі – Методичний центр) (за згодою)</w:t>
      </w:r>
      <w:r w:rsidRPr="002730B9">
        <w:rPr>
          <w:bCs/>
          <w:sz w:val="28"/>
          <w:szCs w:val="28"/>
          <w:lang w:val="uk-UA"/>
        </w:rPr>
        <w:t>, Закарпатською академією мистецтв (за згодою).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 xml:space="preserve">5. Методичний центр оприлюднює на своєму офіційному веб-сайті оголошення про проведення  Конкурсу, умови та порядок його проведення.  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 xml:space="preserve">6. </w:t>
      </w:r>
      <w:r w:rsidRPr="002730B9">
        <w:rPr>
          <w:sz w:val="28"/>
          <w:szCs w:val="28"/>
          <w:lang w:val="uk-UA"/>
        </w:rPr>
        <w:t>Строки і місце проведення Конкурсу визначаються наказом Департаменту</w:t>
      </w:r>
      <w:r w:rsidRPr="002730B9">
        <w:rPr>
          <w:color w:val="000000"/>
          <w:sz w:val="28"/>
          <w:szCs w:val="28"/>
          <w:lang w:val="uk-UA"/>
        </w:rPr>
        <w:t>.</w:t>
      </w:r>
    </w:p>
    <w:p w:rsidR="00504411" w:rsidRPr="002730B9" w:rsidRDefault="00504411" w:rsidP="002730B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730B9">
        <w:rPr>
          <w:color w:val="000000"/>
          <w:sz w:val="28"/>
          <w:szCs w:val="28"/>
          <w:lang w:val="uk-UA"/>
        </w:rPr>
        <w:t>7.</w:t>
      </w:r>
      <w:r w:rsidRPr="002730B9">
        <w:rPr>
          <w:sz w:val="28"/>
          <w:szCs w:val="28"/>
          <w:lang w:val="uk-UA"/>
        </w:rPr>
        <w:t xml:space="preserve"> Координацію роботи з підготовки, організації та проведення Конкурсу здійснює Комунальний заклад</w:t>
      </w:r>
      <w:r w:rsidRPr="002730B9">
        <w:rPr>
          <w:color w:val="FF0000"/>
          <w:sz w:val="28"/>
          <w:szCs w:val="28"/>
          <w:lang w:val="uk-UA"/>
        </w:rPr>
        <w:t xml:space="preserve"> </w:t>
      </w:r>
      <w:r w:rsidRPr="002730B9">
        <w:rPr>
          <w:sz w:val="28"/>
          <w:szCs w:val="28"/>
          <w:lang w:val="uk-UA"/>
        </w:rPr>
        <w:t>„О</w:t>
      </w:r>
      <w:r w:rsidRPr="002730B9">
        <w:rPr>
          <w:bCs/>
          <w:color w:val="000000"/>
          <w:sz w:val="28"/>
          <w:szCs w:val="28"/>
          <w:shd w:val="clear" w:color="auto" w:fill="FFFFFF"/>
          <w:lang w:val="uk-UA"/>
        </w:rPr>
        <w:t>бласний організаційно-методичний центр культури</w:t>
      </w:r>
      <w:r w:rsidRPr="002730B9">
        <w:rPr>
          <w:sz w:val="28"/>
          <w:szCs w:val="28"/>
          <w:lang w:val="uk-UA"/>
        </w:rPr>
        <w:t>”</w:t>
      </w:r>
      <w:r w:rsidRPr="002730B9">
        <w:rPr>
          <w:bCs/>
          <w:color w:val="000000"/>
          <w:sz w:val="28"/>
          <w:szCs w:val="28"/>
          <w:shd w:val="clear" w:color="auto" w:fill="FFFFFF"/>
          <w:lang w:val="uk-UA"/>
        </w:rPr>
        <w:t> Закарпатської обласної ради (за згодою).</w:t>
      </w:r>
    </w:p>
    <w:p w:rsidR="00504411" w:rsidRPr="002730B9" w:rsidRDefault="00504411" w:rsidP="002730B9">
      <w:pPr>
        <w:jc w:val="center"/>
        <w:rPr>
          <w:b/>
          <w:bCs/>
          <w:sz w:val="28"/>
          <w:szCs w:val="28"/>
          <w:lang w:val="uk-UA"/>
        </w:rPr>
      </w:pPr>
    </w:p>
    <w:p w:rsidR="00504411" w:rsidRPr="002730B9" w:rsidRDefault="00504411" w:rsidP="002730B9">
      <w:pPr>
        <w:jc w:val="center"/>
        <w:rPr>
          <w:bCs/>
          <w:sz w:val="28"/>
          <w:szCs w:val="28"/>
          <w:lang w:val="uk-UA"/>
        </w:rPr>
      </w:pPr>
      <w:r w:rsidRPr="002730B9">
        <w:rPr>
          <w:b/>
          <w:bCs/>
          <w:sz w:val="28"/>
          <w:szCs w:val="28"/>
          <w:lang w:val="uk-UA"/>
        </w:rPr>
        <w:br w:type="page"/>
      </w:r>
      <w:r w:rsidRPr="002730B9">
        <w:rPr>
          <w:bCs/>
          <w:sz w:val="28"/>
          <w:szCs w:val="28"/>
          <w:lang w:val="uk-UA"/>
        </w:rPr>
        <w:t>2</w:t>
      </w:r>
    </w:p>
    <w:p w:rsidR="00504411" w:rsidRPr="002730B9" w:rsidRDefault="00504411" w:rsidP="002730B9">
      <w:pPr>
        <w:jc w:val="center"/>
        <w:rPr>
          <w:b/>
          <w:bCs/>
          <w:sz w:val="28"/>
          <w:szCs w:val="28"/>
          <w:lang w:val="uk-UA"/>
        </w:rPr>
      </w:pPr>
      <w:r w:rsidRPr="002730B9">
        <w:rPr>
          <w:b/>
          <w:bCs/>
          <w:sz w:val="28"/>
          <w:szCs w:val="28"/>
          <w:lang w:val="uk-UA"/>
        </w:rPr>
        <w:t>ІІ. Журі Конкурсу</w:t>
      </w:r>
    </w:p>
    <w:p w:rsidR="00504411" w:rsidRPr="002730B9" w:rsidRDefault="00504411" w:rsidP="002730B9">
      <w:pPr>
        <w:jc w:val="center"/>
        <w:rPr>
          <w:b/>
          <w:bCs/>
          <w:sz w:val="20"/>
          <w:szCs w:val="20"/>
          <w:lang w:val="uk-UA"/>
        </w:rPr>
      </w:pPr>
    </w:p>
    <w:p w:rsidR="00504411" w:rsidRPr="002730B9" w:rsidRDefault="00504411" w:rsidP="002730B9">
      <w:pPr>
        <w:ind w:firstLine="709"/>
        <w:jc w:val="both"/>
        <w:rPr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1.</w:t>
      </w:r>
      <w:r w:rsidRPr="002730B9">
        <w:rPr>
          <w:sz w:val="28"/>
          <w:szCs w:val="28"/>
          <w:lang w:val="uk-UA"/>
        </w:rPr>
        <w:t xml:space="preserve"> Для організації та проведення відбіркового туру Конкурсу у базових школах мистецтв Методичним центром створюються журі відбіркового туру. Журі відбіркового туру оцінює конкурсні роботи учасників, визначає переможців відбіркового туру Конкурсу.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sz w:val="28"/>
          <w:szCs w:val="28"/>
          <w:lang w:val="uk-UA"/>
        </w:rPr>
        <w:t>З метою об’єктивного оцінювання конкурсних робіт переможців відбіркового туру та визначення переможців Конкурсу Департаментом створюється журі заключного туру.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2.</w:t>
      </w:r>
      <w:r w:rsidRPr="002730B9">
        <w:rPr>
          <w:b/>
          <w:color w:val="000000"/>
          <w:szCs w:val="28"/>
          <w:shd w:val="clear" w:color="auto" w:fill="FFFFFF"/>
          <w:lang w:val="uk-UA"/>
        </w:rPr>
        <w:t xml:space="preserve"> </w:t>
      </w:r>
      <w:r w:rsidRPr="002730B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Персональний склад </w:t>
      </w:r>
      <w:r w:rsidRPr="002730B9">
        <w:rPr>
          <w:sz w:val="28"/>
          <w:szCs w:val="28"/>
          <w:lang w:val="uk-UA"/>
        </w:rPr>
        <w:t>журі заключного туру</w:t>
      </w:r>
      <w:r w:rsidRPr="002730B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затверджується наказом Департаменту у кількості не менше ніж 5 осіб, персональний склад журі відбіркового туру -  </w:t>
      </w:r>
      <w:r w:rsidRPr="002730B9">
        <w:rPr>
          <w:sz w:val="28"/>
          <w:szCs w:val="28"/>
          <w:lang w:val="uk-UA"/>
        </w:rPr>
        <w:t>наказом Методичного центру</w:t>
      </w:r>
      <w:r w:rsidRPr="002730B9">
        <w:rPr>
          <w:b/>
          <w:sz w:val="28"/>
          <w:szCs w:val="28"/>
          <w:lang w:val="uk-UA"/>
        </w:rPr>
        <w:t xml:space="preserve"> </w:t>
      </w:r>
      <w:r w:rsidRPr="002730B9">
        <w:rPr>
          <w:bCs/>
          <w:color w:val="000000"/>
          <w:sz w:val="28"/>
          <w:szCs w:val="28"/>
          <w:shd w:val="clear" w:color="auto" w:fill="FFFFFF"/>
          <w:lang w:val="uk-UA"/>
        </w:rPr>
        <w:t>у кількості не менше ніж 3 особи.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3.</w:t>
      </w:r>
      <w:r w:rsidRPr="002730B9">
        <w:rPr>
          <w:szCs w:val="28"/>
          <w:lang w:val="uk-UA"/>
        </w:rPr>
        <w:t xml:space="preserve"> </w:t>
      </w:r>
      <w:r w:rsidRPr="002730B9">
        <w:rPr>
          <w:sz w:val="28"/>
          <w:szCs w:val="28"/>
          <w:lang w:val="uk-UA"/>
        </w:rPr>
        <w:t xml:space="preserve">Члени журі заключного туру та </w:t>
      </w:r>
      <w:r w:rsidRPr="002730B9">
        <w:rPr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730B9">
        <w:rPr>
          <w:sz w:val="28"/>
          <w:szCs w:val="28"/>
          <w:lang w:val="uk-UA"/>
        </w:rPr>
        <w:t xml:space="preserve"> здійснюють свої повноваження на громадських засадах.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4.</w:t>
      </w:r>
      <w:r w:rsidRPr="002730B9">
        <w:rPr>
          <w:lang w:val="uk-UA"/>
        </w:rPr>
        <w:t xml:space="preserve"> </w:t>
      </w:r>
      <w:r w:rsidRPr="002730B9">
        <w:rPr>
          <w:sz w:val="28"/>
          <w:szCs w:val="28"/>
          <w:lang w:val="uk-UA"/>
        </w:rPr>
        <w:t>До складу журі заключного туру (</w:t>
      </w:r>
      <w:r w:rsidRPr="002730B9">
        <w:rPr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730B9">
        <w:rPr>
          <w:sz w:val="28"/>
          <w:szCs w:val="28"/>
          <w:lang w:val="uk-UA"/>
        </w:rPr>
        <w:t>) входять голова, члени журі заключного туру (</w:t>
      </w:r>
      <w:r w:rsidRPr="002730B9">
        <w:rPr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730B9">
        <w:rPr>
          <w:sz w:val="28"/>
          <w:szCs w:val="28"/>
          <w:lang w:val="uk-UA"/>
        </w:rPr>
        <w:t>) та відповідальний секретар, який бере участь у роботі журі заключного туру (</w:t>
      </w:r>
      <w:r w:rsidRPr="002730B9">
        <w:rPr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730B9">
        <w:rPr>
          <w:sz w:val="28"/>
          <w:szCs w:val="28"/>
          <w:lang w:val="uk-UA"/>
        </w:rPr>
        <w:t>) без права голосу.</w:t>
      </w:r>
    </w:p>
    <w:p w:rsidR="00504411" w:rsidRPr="002730B9" w:rsidRDefault="00504411" w:rsidP="002730B9">
      <w:pPr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5.</w:t>
      </w:r>
      <w:r w:rsidRPr="002730B9">
        <w:rPr>
          <w:sz w:val="28"/>
          <w:szCs w:val="28"/>
          <w:lang w:val="uk-UA"/>
        </w:rPr>
        <w:t xml:space="preserve"> Відповідальний секретар журі заключного туру (</w:t>
      </w:r>
      <w:r w:rsidRPr="002730B9">
        <w:rPr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730B9">
        <w:rPr>
          <w:sz w:val="28"/>
          <w:szCs w:val="28"/>
          <w:lang w:val="uk-UA"/>
        </w:rPr>
        <w:t>) веде протоколи засідань, а після закінчення відповідного туру Конкурсу передає протоколи засідань та оціночні відомості у Методичний центр.</w:t>
      </w:r>
    </w:p>
    <w:p w:rsidR="00504411" w:rsidRPr="002730B9" w:rsidRDefault="00504411" w:rsidP="002730B9">
      <w:pPr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6.</w:t>
      </w:r>
      <w:r w:rsidRPr="002730B9">
        <w:rPr>
          <w:sz w:val="28"/>
          <w:szCs w:val="28"/>
          <w:lang w:val="uk-UA"/>
        </w:rPr>
        <w:t xml:space="preserve"> До складу журі заключного туру (</w:t>
      </w:r>
      <w:r w:rsidRPr="002730B9">
        <w:rPr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730B9">
        <w:rPr>
          <w:sz w:val="28"/>
          <w:szCs w:val="28"/>
          <w:lang w:val="uk-UA"/>
        </w:rPr>
        <w:t>) не можуть входити представники учасників Конкурсу.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7.</w:t>
      </w:r>
      <w:r w:rsidRPr="002730B9">
        <w:rPr>
          <w:sz w:val="28"/>
          <w:szCs w:val="28"/>
          <w:lang w:val="uk-UA"/>
        </w:rPr>
        <w:t xml:space="preserve"> Засідання журі заключного туру (</w:t>
      </w:r>
      <w:r w:rsidRPr="002730B9">
        <w:rPr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730B9">
        <w:rPr>
          <w:sz w:val="28"/>
          <w:szCs w:val="28"/>
          <w:lang w:val="uk-UA"/>
        </w:rPr>
        <w:t>) вважається повноважним у разі присутності на ньому не менше двох третин від його затвердженого складу.</w:t>
      </w:r>
    </w:p>
    <w:p w:rsidR="00504411" w:rsidRPr="002730B9" w:rsidRDefault="00504411" w:rsidP="002730B9">
      <w:pPr>
        <w:ind w:firstLine="709"/>
        <w:jc w:val="both"/>
        <w:rPr>
          <w:sz w:val="28"/>
          <w:szCs w:val="28"/>
          <w:lang w:val="uk-UA"/>
        </w:rPr>
      </w:pPr>
      <w:r w:rsidRPr="002730B9">
        <w:rPr>
          <w:sz w:val="28"/>
          <w:szCs w:val="28"/>
          <w:lang w:val="uk-UA"/>
        </w:rPr>
        <w:t>Рішення приймається журі заключного туру (</w:t>
      </w:r>
      <w:r w:rsidRPr="002730B9">
        <w:rPr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730B9">
        <w:rPr>
          <w:sz w:val="28"/>
          <w:szCs w:val="28"/>
          <w:lang w:val="uk-UA"/>
        </w:rPr>
        <w:t xml:space="preserve">) шляхом відкритого голосування. 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sz w:val="28"/>
          <w:szCs w:val="28"/>
          <w:lang w:val="uk-UA"/>
        </w:rPr>
        <w:t>Рішення вважається схваленим, якщо за нього проголосували більше половини присутніх на засіданні членів журі заключного туру (</w:t>
      </w:r>
      <w:r w:rsidRPr="002730B9">
        <w:rPr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730B9">
        <w:rPr>
          <w:sz w:val="28"/>
          <w:szCs w:val="28"/>
          <w:lang w:val="uk-UA"/>
        </w:rPr>
        <w:t>).</w:t>
      </w:r>
    </w:p>
    <w:p w:rsidR="00504411" w:rsidRPr="002730B9" w:rsidRDefault="00504411" w:rsidP="002730B9">
      <w:pPr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8.</w:t>
      </w:r>
      <w:r w:rsidRPr="002730B9">
        <w:rPr>
          <w:sz w:val="28"/>
          <w:szCs w:val="28"/>
          <w:lang w:val="uk-UA"/>
        </w:rPr>
        <w:t xml:space="preserve"> Результати проведення відбіркового туру Конкурсу оформлюються протоколом засідання </w:t>
      </w:r>
      <w:r w:rsidRPr="002730B9">
        <w:rPr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730B9">
        <w:rPr>
          <w:sz w:val="28"/>
          <w:szCs w:val="28"/>
          <w:lang w:val="uk-UA"/>
        </w:rPr>
        <w:t xml:space="preserve">, в якому зазначаються підсумки голосування. Протокол підписують голова, відповідальний секретар та члени </w:t>
      </w:r>
      <w:r w:rsidRPr="002730B9">
        <w:rPr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730B9">
        <w:rPr>
          <w:sz w:val="28"/>
          <w:szCs w:val="28"/>
          <w:lang w:val="uk-UA"/>
        </w:rPr>
        <w:t xml:space="preserve">, які брали участь у засіданні. Протоколи засідань </w:t>
      </w:r>
      <w:r w:rsidRPr="002730B9">
        <w:rPr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730B9">
        <w:rPr>
          <w:sz w:val="28"/>
          <w:szCs w:val="28"/>
          <w:lang w:val="uk-UA"/>
        </w:rPr>
        <w:t xml:space="preserve"> та оціночні відомості зберігаються у Методичному центрі протягом трьох років.</w:t>
      </w:r>
    </w:p>
    <w:p w:rsidR="00504411" w:rsidRDefault="00504411" w:rsidP="002730B9">
      <w:pPr>
        <w:jc w:val="center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  <w:r w:rsidRPr="002730B9">
        <w:rPr>
          <w:bCs/>
          <w:sz w:val="28"/>
          <w:szCs w:val="28"/>
          <w:lang w:val="uk-UA"/>
        </w:rPr>
        <w:t>3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9.</w:t>
      </w:r>
      <w:r w:rsidRPr="002730B9">
        <w:rPr>
          <w:sz w:val="28"/>
          <w:szCs w:val="28"/>
          <w:lang w:val="uk-UA"/>
        </w:rPr>
        <w:t xml:space="preserve"> Результати проведення заключного туру Конкурсу оформлюються протоколом засідання журі заключного туру, в якому зазначаються підсумки голосування. Протокол підписують голова, відповідальний секретар та члени журі заключного туру, які брали участь у засіданні. Протоколи засідань журі заключного туру та оціночні відомості зберігаються у Методичному центрі протягом трьох років.</w:t>
      </w:r>
    </w:p>
    <w:p w:rsidR="00504411" w:rsidRPr="002730B9" w:rsidRDefault="00504411" w:rsidP="002730B9">
      <w:pPr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jc w:val="center"/>
        <w:rPr>
          <w:b/>
          <w:bCs/>
          <w:sz w:val="28"/>
          <w:szCs w:val="28"/>
          <w:lang w:val="uk-UA"/>
        </w:rPr>
      </w:pPr>
      <w:r w:rsidRPr="002730B9">
        <w:rPr>
          <w:b/>
          <w:bCs/>
          <w:sz w:val="28"/>
          <w:szCs w:val="28"/>
          <w:lang w:val="uk-UA"/>
        </w:rPr>
        <w:t>ІІІ. Порядок проведення та умови участі у Конкурсі</w:t>
      </w:r>
    </w:p>
    <w:p w:rsidR="00504411" w:rsidRPr="002730B9" w:rsidRDefault="00504411" w:rsidP="002730B9">
      <w:pPr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 xml:space="preserve">1. Конкурс проводиться у два тури: </w:t>
      </w:r>
      <w:r w:rsidRPr="002730B9">
        <w:rPr>
          <w:sz w:val="28"/>
          <w:szCs w:val="28"/>
          <w:lang w:val="uk-UA"/>
        </w:rPr>
        <w:t>І тур (відбірковий) і ІІ тур (заключний).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2. У Конкурсі можуть брати участь учні відділів образотворчого мистецтва мистецьких шкіл області та учні Мукачівської ДХШ ім. М. Мункачі (далі – учасники).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3. Конкурс проводиться у двох вікових категоріях:</w:t>
      </w:r>
    </w:p>
    <w:p w:rsidR="00504411" w:rsidRPr="002730B9" w:rsidRDefault="00504411" w:rsidP="002730B9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2730B9">
        <w:rPr>
          <w:bCs/>
          <w:color w:val="000000"/>
          <w:sz w:val="28"/>
          <w:szCs w:val="28"/>
          <w:lang w:val="uk-UA"/>
        </w:rPr>
        <w:t>категорія А: учні віком 10-12 років;</w:t>
      </w:r>
    </w:p>
    <w:p w:rsidR="00504411" w:rsidRPr="002730B9" w:rsidRDefault="00504411" w:rsidP="002730B9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2730B9">
        <w:rPr>
          <w:bCs/>
          <w:color w:val="000000"/>
          <w:sz w:val="28"/>
          <w:szCs w:val="28"/>
          <w:lang w:val="uk-UA"/>
        </w:rPr>
        <w:t>категорія В: учнів віком 13-15 років.</w:t>
      </w:r>
    </w:p>
    <w:p w:rsidR="00504411" w:rsidRPr="002730B9" w:rsidRDefault="00504411" w:rsidP="002730B9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504411" w:rsidRPr="002730B9" w:rsidRDefault="00504411" w:rsidP="002730B9">
      <w:pPr>
        <w:ind w:firstLine="709"/>
        <w:jc w:val="both"/>
        <w:rPr>
          <w:bCs/>
          <w:sz w:val="28"/>
          <w:szCs w:val="28"/>
          <w:lang w:val="uk-UA"/>
        </w:rPr>
      </w:pPr>
      <w:r w:rsidRPr="002730B9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4. </w:t>
      </w:r>
      <w:r w:rsidRPr="002730B9">
        <w:rPr>
          <w:sz w:val="28"/>
          <w:szCs w:val="28"/>
          <w:lang w:val="uk-UA"/>
        </w:rPr>
        <w:t xml:space="preserve">Для участі у відбірковому турі Конкурсу учасники подають до </w:t>
      </w:r>
      <w:r w:rsidRPr="002730B9">
        <w:rPr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туру,</w:t>
      </w:r>
      <w:r w:rsidRPr="002730B9">
        <w:rPr>
          <w:sz w:val="28"/>
          <w:szCs w:val="28"/>
          <w:lang w:val="uk-UA"/>
        </w:rPr>
        <w:t xml:space="preserve"> відповідно до встановлених строків, заявку, згідно з додатком, та конкурсну роботу </w:t>
      </w:r>
      <w:r w:rsidRPr="002730B9">
        <w:rPr>
          <w:bCs/>
          <w:sz w:val="28"/>
          <w:szCs w:val="28"/>
          <w:lang w:val="uk-UA"/>
        </w:rPr>
        <w:t xml:space="preserve">на тему </w:t>
      </w:r>
      <w:r w:rsidRPr="002730B9">
        <w:rPr>
          <w:sz w:val="28"/>
          <w:szCs w:val="28"/>
          <w:lang w:val="uk-UA"/>
        </w:rPr>
        <w:t>„</w:t>
      </w:r>
      <w:r w:rsidRPr="002730B9">
        <w:rPr>
          <w:bCs/>
          <w:sz w:val="28"/>
          <w:szCs w:val="28"/>
          <w:lang w:val="uk-UA"/>
        </w:rPr>
        <w:t xml:space="preserve">Картини життя Адальберта Ерделі”. </w:t>
      </w:r>
    </w:p>
    <w:p w:rsidR="00504411" w:rsidRPr="002730B9" w:rsidRDefault="00504411" w:rsidP="002730B9">
      <w:pPr>
        <w:ind w:firstLine="709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Вимоги до конкурсної роботи: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формат А3;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техніка виконання – гуаш, або акрил, або акварель;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робота повинна бути оформлена у паспарту;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друкованими літерами на зворотному боці малюнку необхідно зазначити: назву роботи, техніку виконання, вікову категорію учасника, назву навчального закладу, прізвище, ім</w:t>
      </w:r>
      <w:r w:rsidRPr="002730B9">
        <w:rPr>
          <w:bCs/>
          <w:sz w:val="28"/>
          <w:szCs w:val="28"/>
        </w:rPr>
        <w:t>’</w:t>
      </w:r>
      <w:r w:rsidRPr="002730B9">
        <w:rPr>
          <w:bCs/>
          <w:sz w:val="28"/>
          <w:szCs w:val="28"/>
          <w:lang w:val="uk-UA"/>
        </w:rPr>
        <w:t>я автора роботи та прізвище, ім</w:t>
      </w:r>
      <w:r w:rsidRPr="002730B9">
        <w:rPr>
          <w:bCs/>
          <w:sz w:val="28"/>
          <w:szCs w:val="28"/>
        </w:rPr>
        <w:t>’</w:t>
      </w:r>
      <w:r w:rsidRPr="002730B9">
        <w:rPr>
          <w:bCs/>
          <w:sz w:val="28"/>
          <w:szCs w:val="28"/>
          <w:lang w:val="uk-UA"/>
        </w:rPr>
        <w:t>я, по батькові викладача.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 xml:space="preserve">5. </w:t>
      </w:r>
      <w:r w:rsidRPr="002730B9">
        <w:rPr>
          <w:color w:val="000000"/>
          <w:sz w:val="28"/>
          <w:szCs w:val="28"/>
          <w:lang w:val="uk-UA"/>
        </w:rPr>
        <w:t xml:space="preserve">Для участі у заключному турі Конкурсу </w:t>
      </w:r>
      <w:r w:rsidRPr="002730B9">
        <w:rPr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730B9">
        <w:rPr>
          <w:color w:val="000000"/>
          <w:sz w:val="28"/>
          <w:szCs w:val="28"/>
          <w:lang w:val="uk-UA"/>
        </w:rPr>
        <w:t xml:space="preserve"> подають заявки переможців відбіркового туру Конкурсу на адресу Методичного центру</w:t>
      </w:r>
      <w:r w:rsidRPr="002730B9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: </w:t>
      </w:r>
      <w:smartTag w:uri="urn:schemas-microsoft-com:office:smarttags" w:element="metricconverter">
        <w:smartTagPr>
          <w:attr w:name="ProductID" w:val="88000 м"/>
        </w:smartTagPr>
        <w:r w:rsidRPr="002730B9">
          <w:rPr>
            <w:sz w:val="28"/>
            <w:szCs w:val="28"/>
            <w:lang w:val="uk-UA"/>
          </w:rPr>
          <w:t>88000 м</w:t>
        </w:r>
      </w:smartTag>
      <w:r w:rsidRPr="002730B9">
        <w:rPr>
          <w:sz w:val="28"/>
          <w:szCs w:val="28"/>
          <w:lang w:val="uk-UA"/>
        </w:rPr>
        <w:t xml:space="preserve">.Ужгород, вул. А.Волошина, 18 або на адресу електронної пошти: </w:t>
      </w:r>
      <w:hyperlink r:id="rId4" w:history="1">
        <w:r w:rsidRPr="002730B9">
          <w:rPr>
            <w:bCs/>
            <w:sz w:val="28"/>
            <w:szCs w:val="28"/>
            <w:lang w:val="en-US"/>
          </w:rPr>
          <w:t>oomckuzh</w:t>
        </w:r>
        <w:r w:rsidRPr="002730B9">
          <w:rPr>
            <w:bCs/>
            <w:sz w:val="28"/>
            <w:szCs w:val="28"/>
            <w:lang w:val="uk-UA"/>
          </w:rPr>
          <w:t>.</w:t>
        </w:r>
        <w:r w:rsidRPr="002730B9">
          <w:rPr>
            <w:bCs/>
            <w:sz w:val="28"/>
            <w:szCs w:val="28"/>
            <w:lang w:val="en-US"/>
          </w:rPr>
          <w:t>art</w:t>
        </w:r>
        <w:r w:rsidRPr="002730B9">
          <w:rPr>
            <w:bCs/>
            <w:sz w:val="28"/>
            <w:szCs w:val="28"/>
          </w:rPr>
          <w:t>@</w:t>
        </w:r>
        <w:r w:rsidRPr="002730B9">
          <w:rPr>
            <w:bCs/>
            <w:sz w:val="28"/>
            <w:szCs w:val="28"/>
            <w:lang w:val="en-US"/>
          </w:rPr>
          <w:t>gmail</w:t>
        </w:r>
        <w:r w:rsidRPr="002730B9">
          <w:rPr>
            <w:bCs/>
            <w:sz w:val="28"/>
            <w:szCs w:val="28"/>
          </w:rPr>
          <w:t>.</w:t>
        </w:r>
        <w:r w:rsidRPr="002730B9">
          <w:rPr>
            <w:bCs/>
            <w:sz w:val="28"/>
            <w:szCs w:val="28"/>
            <w:lang w:val="en-US"/>
          </w:rPr>
          <w:t>com</w:t>
        </w:r>
      </w:hyperlink>
      <w:r w:rsidRPr="002730B9">
        <w:rPr>
          <w:bCs/>
          <w:sz w:val="28"/>
          <w:szCs w:val="28"/>
          <w:lang w:val="uk-UA"/>
        </w:rPr>
        <w:t>.</w:t>
      </w:r>
      <w:r w:rsidRPr="002730B9">
        <w:rPr>
          <w:b/>
          <w:bCs/>
          <w:sz w:val="28"/>
          <w:szCs w:val="28"/>
          <w:lang w:val="uk-UA"/>
        </w:rPr>
        <w:t xml:space="preserve"> 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 xml:space="preserve">6. У заключному турі учасники виконують конкурсну роботу на тему </w:t>
      </w:r>
      <w:r w:rsidRPr="002730B9">
        <w:rPr>
          <w:sz w:val="28"/>
          <w:szCs w:val="28"/>
          <w:lang w:val="uk-UA"/>
        </w:rPr>
        <w:t>„</w:t>
      </w:r>
      <w:r w:rsidRPr="002730B9">
        <w:rPr>
          <w:bCs/>
          <w:sz w:val="28"/>
          <w:szCs w:val="28"/>
          <w:lang w:val="uk-UA"/>
        </w:rPr>
        <w:t>Натюрморт” власними фарбами</w:t>
      </w:r>
      <w:r w:rsidRPr="002730B9">
        <w:rPr>
          <w:bCs/>
          <w:sz w:val="28"/>
          <w:szCs w:val="28"/>
        </w:rPr>
        <w:t xml:space="preserve"> </w:t>
      </w:r>
      <w:r w:rsidRPr="002730B9">
        <w:rPr>
          <w:bCs/>
          <w:sz w:val="28"/>
          <w:szCs w:val="28"/>
          <w:lang w:val="uk-UA"/>
        </w:rPr>
        <w:t xml:space="preserve">протягом трьох годин в аудиторії, де присутні тільки члени журі. 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Вимоги до конкурсної роботи: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формат А3;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техніка виконання - гуаш або акрил.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jc w:val="center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</w:rPr>
        <w:br w:type="page"/>
      </w:r>
      <w:r w:rsidRPr="002730B9">
        <w:rPr>
          <w:bCs/>
          <w:sz w:val="28"/>
          <w:szCs w:val="28"/>
          <w:lang w:val="uk-UA"/>
        </w:rPr>
        <w:t>4</w:t>
      </w:r>
    </w:p>
    <w:p w:rsidR="00504411" w:rsidRPr="002730B9" w:rsidRDefault="00504411" w:rsidP="002730B9">
      <w:pPr>
        <w:ind w:firstLine="709"/>
        <w:jc w:val="both"/>
        <w:rPr>
          <w:sz w:val="28"/>
          <w:szCs w:val="28"/>
          <w:lang w:val="uk-UA"/>
        </w:rPr>
      </w:pPr>
      <w:r w:rsidRPr="002730B9">
        <w:rPr>
          <w:bCs/>
          <w:sz w:val="28"/>
          <w:szCs w:val="28"/>
        </w:rPr>
        <w:t xml:space="preserve">7. </w:t>
      </w:r>
      <w:r w:rsidRPr="002730B9">
        <w:rPr>
          <w:sz w:val="28"/>
          <w:szCs w:val="28"/>
          <w:lang w:val="uk-UA"/>
        </w:rPr>
        <w:t>Відбірковий тур Конкурсу передбачає</w:t>
      </w:r>
      <w:r w:rsidRPr="002730B9">
        <w:rPr>
          <w:rFonts w:ascii="Calibri" w:hAnsi="Calibri"/>
          <w:sz w:val="22"/>
          <w:szCs w:val="28"/>
          <w:lang w:val="uk-UA"/>
        </w:rPr>
        <w:t xml:space="preserve"> </w:t>
      </w:r>
      <w:r w:rsidRPr="002730B9">
        <w:rPr>
          <w:sz w:val="28"/>
          <w:szCs w:val="28"/>
          <w:lang w:val="uk-UA"/>
        </w:rPr>
        <w:t xml:space="preserve">оцінювання </w:t>
      </w:r>
      <w:r w:rsidRPr="002730B9">
        <w:rPr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730B9">
        <w:rPr>
          <w:sz w:val="28"/>
          <w:szCs w:val="28"/>
          <w:lang w:val="uk-UA"/>
        </w:rPr>
        <w:t xml:space="preserve"> конкурсних робіт учасників, визначення переможців відбіркового туру та подання заявок на участь у заключному турі Конкурсу переможців відбіркового туру. 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</w:rPr>
      </w:pPr>
      <w:r w:rsidRPr="002730B9">
        <w:rPr>
          <w:sz w:val="28"/>
          <w:szCs w:val="28"/>
          <w:lang w:val="uk-UA"/>
        </w:rPr>
        <w:t>Заключний тур Конкурсу передбачає оцінювання журі заключного туру конкурсних робіт переможців відбіркового туру та визначення переможців Конкурсу.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8. Заявки, що подані з порушенням встановлених строків, не розглядаються.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jc w:val="center"/>
        <w:rPr>
          <w:b/>
          <w:bCs/>
          <w:sz w:val="28"/>
          <w:szCs w:val="28"/>
          <w:lang w:val="uk-UA"/>
        </w:rPr>
      </w:pPr>
      <w:r w:rsidRPr="002730B9">
        <w:rPr>
          <w:b/>
          <w:bCs/>
          <w:sz w:val="28"/>
          <w:szCs w:val="28"/>
          <w:lang w:val="uk-UA"/>
        </w:rPr>
        <w:t>І</w:t>
      </w:r>
      <w:r w:rsidRPr="002730B9">
        <w:rPr>
          <w:b/>
          <w:bCs/>
          <w:sz w:val="28"/>
          <w:szCs w:val="28"/>
          <w:lang w:val="en-US"/>
        </w:rPr>
        <w:t>V</w:t>
      </w:r>
      <w:r w:rsidRPr="002730B9">
        <w:rPr>
          <w:b/>
          <w:bCs/>
          <w:sz w:val="28"/>
          <w:szCs w:val="28"/>
          <w:lang w:val="uk-UA"/>
        </w:rPr>
        <w:t>. Визначення та нагородження переможців Конкурсу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>1. Оцінювання конкурсних робіт учасників здійснюється за такими критеріями:</w:t>
      </w:r>
    </w:p>
    <w:p w:rsidR="00504411" w:rsidRPr="002730B9" w:rsidRDefault="00504411" w:rsidP="002730B9">
      <w:pPr>
        <w:ind w:firstLine="708"/>
        <w:jc w:val="both"/>
        <w:rPr>
          <w:sz w:val="28"/>
          <w:szCs w:val="28"/>
          <w:lang w:val="uk-UA"/>
        </w:rPr>
      </w:pPr>
      <w:r w:rsidRPr="002730B9">
        <w:rPr>
          <w:sz w:val="28"/>
          <w:szCs w:val="28"/>
          <w:lang w:val="uk-UA"/>
        </w:rPr>
        <w:t>врівноваженість композиції, розташування предметів в заданому форматі;</w:t>
      </w:r>
    </w:p>
    <w:p w:rsidR="00504411" w:rsidRPr="002730B9" w:rsidRDefault="00504411" w:rsidP="002730B9">
      <w:pPr>
        <w:ind w:firstLine="708"/>
        <w:jc w:val="both"/>
        <w:rPr>
          <w:sz w:val="28"/>
          <w:szCs w:val="28"/>
          <w:lang w:val="uk-UA"/>
        </w:rPr>
      </w:pPr>
      <w:r w:rsidRPr="002730B9">
        <w:rPr>
          <w:sz w:val="28"/>
          <w:szCs w:val="28"/>
          <w:lang w:val="uk-UA"/>
        </w:rPr>
        <w:t>дотримання розмірів та пропорцій предметів;</w:t>
      </w:r>
    </w:p>
    <w:p w:rsidR="00504411" w:rsidRPr="002730B9" w:rsidRDefault="00504411" w:rsidP="002730B9">
      <w:pPr>
        <w:ind w:firstLine="708"/>
        <w:jc w:val="both"/>
        <w:rPr>
          <w:sz w:val="28"/>
          <w:szCs w:val="28"/>
          <w:lang w:val="uk-UA"/>
        </w:rPr>
      </w:pPr>
      <w:r w:rsidRPr="002730B9">
        <w:rPr>
          <w:sz w:val="28"/>
          <w:szCs w:val="28"/>
          <w:lang w:val="uk-UA"/>
        </w:rPr>
        <w:t>володіння лінійно-конструктивною побудовою предметів;</w:t>
      </w:r>
    </w:p>
    <w:p w:rsidR="00504411" w:rsidRPr="002730B9" w:rsidRDefault="00504411" w:rsidP="002730B9">
      <w:pPr>
        <w:ind w:firstLine="708"/>
        <w:jc w:val="both"/>
        <w:rPr>
          <w:sz w:val="28"/>
          <w:szCs w:val="28"/>
          <w:lang w:val="uk-UA"/>
        </w:rPr>
      </w:pPr>
      <w:r w:rsidRPr="002730B9">
        <w:rPr>
          <w:sz w:val="28"/>
          <w:szCs w:val="28"/>
          <w:lang w:val="uk-UA"/>
        </w:rPr>
        <w:t>моделювання об’єму предметів за допомогою кольору</w:t>
      </w:r>
    </w:p>
    <w:p w:rsidR="00504411" w:rsidRPr="002730B9" w:rsidRDefault="00504411" w:rsidP="002730B9">
      <w:pPr>
        <w:ind w:left="708"/>
        <w:jc w:val="both"/>
        <w:rPr>
          <w:sz w:val="28"/>
          <w:szCs w:val="28"/>
          <w:lang w:val="uk-UA"/>
        </w:rPr>
      </w:pPr>
      <w:r w:rsidRPr="002730B9">
        <w:rPr>
          <w:sz w:val="28"/>
          <w:szCs w:val="28"/>
          <w:lang w:val="uk-UA"/>
        </w:rPr>
        <w:t>володіння живописною технікою.</w:t>
      </w:r>
    </w:p>
    <w:p w:rsidR="00504411" w:rsidRPr="002730B9" w:rsidRDefault="00504411" w:rsidP="002730B9">
      <w:pPr>
        <w:ind w:left="708"/>
        <w:jc w:val="both"/>
        <w:rPr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bCs/>
          <w:sz w:val="28"/>
          <w:szCs w:val="28"/>
          <w:lang w:val="uk-UA"/>
        </w:rPr>
        <w:t xml:space="preserve">2. Конкурсні роботи оцінюються за 10-ти бальною шкалою, що відображається </w:t>
      </w:r>
      <w:r w:rsidRPr="002730B9">
        <w:rPr>
          <w:sz w:val="28"/>
          <w:szCs w:val="28"/>
          <w:lang w:val="uk-UA"/>
        </w:rPr>
        <w:t>членами журі заключного туру (</w:t>
      </w:r>
      <w:r w:rsidRPr="002730B9">
        <w:rPr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730B9">
        <w:rPr>
          <w:sz w:val="28"/>
          <w:szCs w:val="28"/>
          <w:lang w:val="uk-UA"/>
        </w:rPr>
        <w:t>) в оціночних відомостях</w:t>
      </w:r>
      <w:r w:rsidRPr="002730B9">
        <w:rPr>
          <w:bCs/>
          <w:sz w:val="28"/>
          <w:szCs w:val="28"/>
          <w:lang w:val="uk-UA"/>
        </w:rPr>
        <w:t>.</w:t>
      </w:r>
    </w:p>
    <w:p w:rsidR="00504411" w:rsidRPr="002730B9" w:rsidRDefault="00504411" w:rsidP="002730B9">
      <w:pPr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bCs/>
          <w:color w:val="000000"/>
          <w:sz w:val="28"/>
          <w:szCs w:val="28"/>
          <w:lang w:val="uk-UA" w:eastAsia="uk-UA"/>
        </w:rPr>
      </w:pPr>
      <w:r w:rsidRPr="002730B9">
        <w:rPr>
          <w:bCs/>
          <w:sz w:val="28"/>
          <w:szCs w:val="28"/>
          <w:lang w:val="uk-UA"/>
        </w:rPr>
        <w:t xml:space="preserve">3. </w:t>
      </w:r>
      <w:r w:rsidRPr="002730B9">
        <w:rPr>
          <w:sz w:val="28"/>
          <w:szCs w:val="28"/>
          <w:lang w:val="uk-UA"/>
        </w:rPr>
        <w:t xml:space="preserve">За підсумками оцінки конкурсних робіт учасників у відбірковому турі Конкурсу, </w:t>
      </w:r>
      <w:r w:rsidRPr="002730B9">
        <w:rPr>
          <w:bCs/>
          <w:color w:val="000000"/>
          <w:sz w:val="28"/>
          <w:szCs w:val="28"/>
          <w:shd w:val="clear" w:color="auto" w:fill="FFFFFF"/>
          <w:lang w:val="uk-UA"/>
        </w:rPr>
        <w:t>журі відбіркового туру</w:t>
      </w:r>
      <w:r w:rsidRPr="002730B9">
        <w:rPr>
          <w:sz w:val="28"/>
          <w:szCs w:val="28"/>
          <w:lang w:val="uk-UA"/>
        </w:rPr>
        <w:t xml:space="preserve"> визначають переможців відбіркового туру. </w:t>
      </w:r>
      <w:r w:rsidRPr="002730B9">
        <w:rPr>
          <w:bCs/>
          <w:color w:val="000000"/>
          <w:sz w:val="28"/>
          <w:szCs w:val="28"/>
          <w:lang w:val="uk-UA" w:eastAsia="uk-UA"/>
        </w:rPr>
        <w:t>У заключний тур проходять по три учасники у кожній віковій категорії, які у відбірковому турі набрали найбільшу кількість балів.</w:t>
      </w:r>
    </w:p>
    <w:p w:rsidR="00504411" w:rsidRPr="002730B9" w:rsidRDefault="00504411" w:rsidP="002730B9">
      <w:pPr>
        <w:ind w:firstLine="708"/>
        <w:jc w:val="both"/>
        <w:rPr>
          <w:bCs/>
          <w:color w:val="000000"/>
          <w:sz w:val="28"/>
          <w:szCs w:val="28"/>
          <w:lang w:val="uk-UA" w:eastAsia="uk-UA"/>
        </w:rPr>
      </w:pPr>
    </w:p>
    <w:p w:rsidR="00504411" w:rsidRPr="002730B9" w:rsidRDefault="00504411" w:rsidP="002730B9">
      <w:pPr>
        <w:ind w:firstLine="708"/>
        <w:jc w:val="both"/>
        <w:rPr>
          <w:sz w:val="28"/>
          <w:szCs w:val="28"/>
          <w:lang w:val="uk-UA"/>
        </w:rPr>
      </w:pPr>
      <w:r w:rsidRPr="002730B9">
        <w:rPr>
          <w:bCs/>
          <w:color w:val="000000"/>
          <w:sz w:val="28"/>
          <w:szCs w:val="28"/>
          <w:lang w:val="uk-UA" w:eastAsia="uk-UA"/>
        </w:rPr>
        <w:t>4.</w:t>
      </w:r>
      <w:r w:rsidRPr="002730B9">
        <w:rPr>
          <w:sz w:val="28"/>
          <w:szCs w:val="28"/>
          <w:lang w:val="uk-UA"/>
        </w:rPr>
        <w:t xml:space="preserve"> Рішення про визначення переможців Конкурсу (лауреатів І ступеня (один), ІІ ступеня (два), ІІІ ступеня (три) та дипломантів (п’ять)) у кожній віковій категорії приймається журі заключного туру за підсумками оцінки конкурсних робіт учасників у заключному турі відповідно до величини середнього балу, отриманого учасником: лауреата І ступеню – від 9,5 до 10 балів; лауреата ІІ ступеню – від 8,9 до 9,4 балів; лауреата ІІІ ступеню – від 8,3 до 8,8 балів; дипломанта – від 7,7 до 8,2 балів.</w:t>
      </w:r>
    </w:p>
    <w:p w:rsidR="00504411" w:rsidRPr="002730B9" w:rsidRDefault="00504411" w:rsidP="002730B9">
      <w:pPr>
        <w:ind w:firstLine="708"/>
        <w:jc w:val="both"/>
        <w:rPr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sz w:val="28"/>
          <w:szCs w:val="28"/>
          <w:lang w:val="uk-UA"/>
        </w:rPr>
        <w:t>5. У випадку набрання рівної кількості балів декількома учасниками, переможець Конкурсу визначається шляхом відкритого голосування журі заключного туру.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730B9">
        <w:rPr>
          <w:bCs/>
          <w:sz w:val="28"/>
          <w:szCs w:val="28"/>
          <w:lang w:val="uk-UA"/>
        </w:rPr>
        <w:t>6.</w:t>
      </w:r>
      <w:r w:rsidRPr="002730B9">
        <w:rPr>
          <w:sz w:val="28"/>
          <w:szCs w:val="28"/>
          <w:bdr w:val="none" w:sz="0" w:space="0" w:color="auto" w:frame="1"/>
          <w:lang w:val="uk-UA"/>
        </w:rPr>
        <w:t xml:space="preserve"> На підставі рішення </w:t>
      </w:r>
      <w:r w:rsidRPr="002730B9">
        <w:rPr>
          <w:sz w:val="28"/>
          <w:szCs w:val="28"/>
          <w:lang w:val="uk-UA"/>
        </w:rPr>
        <w:t>журі заключного туру</w:t>
      </w:r>
      <w:r w:rsidRPr="002730B9">
        <w:rPr>
          <w:sz w:val="28"/>
          <w:szCs w:val="28"/>
          <w:bdr w:val="none" w:sz="0" w:space="0" w:color="auto" w:frame="1"/>
          <w:lang w:val="uk-UA"/>
        </w:rPr>
        <w:t xml:space="preserve"> видається наказ Департаменту про підсумки проведення Конкурсу, нагородження переможців.</w:t>
      </w:r>
    </w:p>
    <w:p w:rsidR="00504411" w:rsidRPr="002730B9" w:rsidRDefault="00504411" w:rsidP="002730B9">
      <w:pPr>
        <w:jc w:val="center"/>
        <w:rPr>
          <w:sz w:val="28"/>
          <w:szCs w:val="28"/>
          <w:bdr w:val="none" w:sz="0" w:space="0" w:color="auto" w:frame="1"/>
          <w:lang w:val="uk-UA"/>
        </w:rPr>
      </w:pPr>
      <w:r w:rsidRPr="002730B9">
        <w:rPr>
          <w:sz w:val="28"/>
          <w:szCs w:val="28"/>
          <w:bdr w:val="none" w:sz="0" w:space="0" w:color="auto" w:frame="1"/>
          <w:lang w:val="uk-UA"/>
        </w:rPr>
        <w:br w:type="page"/>
        <w:t>5</w:t>
      </w:r>
    </w:p>
    <w:p w:rsidR="00504411" w:rsidRPr="002730B9" w:rsidRDefault="00504411" w:rsidP="002730B9">
      <w:pPr>
        <w:ind w:firstLine="708"/>
        <w:jc w:val="both"/>
        <w:rPr>
          <w:sz w:val="28"/>
          <w:szCs w:val="28"/>
          <w:lang w:val="uk-UA"/>
        </w:rPr>
      </w:pPr>
      <w:r w:rsidRPr="002730B9">
        <w:rPr>
          <w:sz w:val="28"/>
          <w:szCs w:val="28"/>
          <w:bdr w:val="none" w:sz="0" w:space="0" w:color="auto" w:frame="1"/>
          <w:lang w:val="uk-UA"/>
        </w:rPr>
        <w:t>7.</w:t>
      </w:r>
      <w:r w:rsidRPr="002730B9">
        <w:rPr>
          <w:sz w:val="28"/>
          <w:szCs w:val="28"/>
          <w:lang w:val="uk-UA"/>
        </w:rPr>
        <w:t xml:space="preserve"> Переможці нагороджуються дипломами лауреатів та дипломантів Конкурсу, які підписують директор департаменту</w:t>
      </w:r>
      <w:r w:rsidRPr="002730B9">
        <w:rPr>
          <w:lang w:val="uk-UA"/>
        </w:rPr>
        <w:t xml:space="preserve"> </w:t>
      </w:r>
      <w:r w:rsidRPr="002730B9">
        <w:rPr>
          <w:sz w:val="28"/>
          <w:szCs w:val="28"/>
          <w:lang w:val="uk-UA"/>
        </w:rPr>
        <w:t>культури, національностей та релігій Закарпатської обласної державної адміністрації, ректор Закарпатської академії мистецтв та голова журі заключного туру, а також призами.</w:t>
      </w:r>
    </w:p>
    <w:p w:rsidR="00504411" w:rsidRPr="002730B9" w:rsidRDefault="00504411" w:rsidP="002730B9">
      <w:pPr>
        <w:jc w:val="center"/>
        <w:rPr>
          <w:sz w:val="28"/>
          <w:szCs w:val="28"/>
          <w:lang w:val="uk-UA"/>
        </w:rPr>
      </w:pP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  <w:r w:rsidRPr="002730B9">
        <w:rPr>
          <w:sz w:val="28"/>
          <w:szCs w:val="28"/>
          <w:lang w:val="uk-UA"/>
        </w:rPr>
        <w:t>8.</w:t>
      </w:r>
      <w:r w:rsidRPr="002730B9">
        <w:rPr>
          <w:bCs/>
          <w:lang w:val="uk-UA"/>
        </w:rPr>
        <w:t xml:space="preserve"> </w:t>
      </w:r>
      <w:r w:rsidRPr="002730B9">
        <w:rPr>
          <w:bCs/>
          <w:sz w:val="28"/>
          <w:szCs w:val="28"/>
          <w:lang w:val="uk-UA"/>
        </w:rPr>
        <w:t xml:space="preserve">Результати заключного туру Конкурсу оприлюднюються на офіційному веб-сайті </w:t>
      </w:r>
      <w:r w:rsidRPr="002730B9">
        <w:rPr>
          <w:sz w:val="28"/>
          <w:szCs w:val="28"/>
          <w:lang w:val="uk-UA"/>
        </w:rPr>
        <w:t>Методичного центру.</w:t>
      </w:r>
    </w:p>
    <w:p w:rsidR="00504411" w:rsidRPr="002730B9" w:rsidRDefault="00504411" w:rsidP="002730B9">
      <w:pPr>
        <w:ind w:firstLine="708"/>
        <w:jc w:val="both"/>
        <w:rPr>
          <w:bCs/>
          <w:sz w:val="28"/>
          <w:szCs w:val="28"/>
          <w:lang w:val="uk-UA"/>
        </w:rPr>
      </w:pPr>
    </w:p>
    <w:p w:rsidR="00504411" w:rsidRPr="002730B9" w:rsidRDefault="00504411" w:rsidP="002730B9">
      <w:pPr>
        <w:jc w:val="center"/>
        <w:rPr>
          <w:b/>
          <w:sz w:val="28"/>
          <w:szCs w:val="28"/>
          <w:lang w:val="uk-UA"/>
        </w:rPr>
      </w:pPr>
      <w:r w:rsidRPr="002730B9">
        <w:rPr>
          <w:b/>
          <w:sz w:val="28"/>
          <w:szCs w:val="28"/>
          <w:lang w:val="en-US"/>
        </w:rPr>
        <w:t>V</w:t>
      </w:r>
      <w:r w:rsidRPr="002730B9">
        <w:rPr>
          <w:b/>
          <w:sz w:val="28"/>
          <w:szCs w:val="28"/>
          <w:lang w:val="uk-UA"/>
        </w:rPr>
        <w:t>. Фінансове забезпечення Конкурсу</w:t>
      </w:r>
    </w:p>
    <w:p w:rsidR="00504411" w:rsidRPr="002730B9" w:rsidRDefault="00504411" w:rsidP="002730B9">
      <w:pPr>
        <w:ind w:firstLine="708"/>
        <w:jc w:val="both"/>
        <w:rPr>
          <w:sz w:val="28"/>
          <w:szCs w:val="28"/>
          <w:lang w:val="uk-UA"/>
        </w:rPr>
      </w:pPr>
      <w:r w:rsidRPr="002730B9">
        <w:rPr>
          <w:sz w:val="28"/>
          <w:szCs w:val="28"/>
          <w:lang w:val="uk-UA"/>
        </w:rPr>
        <w:t>1. Фінансування підготовки та проведення Конкурсу здійснюється за рахунок коштів, передбачених Департаментом культури, національностей та релігій Закарпатської  обласної державної адміністрації для реалізації Програми розвитку культури Закарпатської області на 2021-2023 роки, затвердженої рішенням Закарпатської обласної ради від 01.10. 2020</w:t>
      </w:r>
      <w:r>
        <w:rPr>
          <w:sz w:val="28"/>
          <w:szCs w:val="28"/>
          <w:lang w:val="uk-UA"/>
        </w:rPr>
        <w:t xml:space="preserve"> </w:t>
      </w:r>
      <w:r w:rsidRPr="002730B9">
        <w:rPr>
          <w:sz w:val="28"/>
          <w:szCs w:val="28"/>
          <w:lang w:val="uk-UA"/>
        </w:rPr>
        <w:t>року №1832.</w:t>
      </w:r>
    </w:p>
    <w:p w:rsidR="00504411" w:rsidRPr="002730B9" w:rsidRDefault="00504411" w:rsidP="002730B9">
      <w:pPr>
        <w:ind w:firstLine="709"/>
        <w:jc w:val="both"/>
        <w:rPr>
          <w:sz w:val="28"/>
          <w:szCs w:val="28"/>
          <w:lang w:val="uk-UA"/>
        </w:rPr>
      </w:pPr>
    </w:p>
    <w:p w:rsidR="00504411" w:rsidRPr="002730B9" w:rsidRDefault="00504411" w:rsidP="002730B9">
      <w:pPr>
        <w:ind w:firstLine="709"/>
        <w:jc w:val="both"/>
        <w:rPr>
          <w:sz w:val="28"/>
          <w:szCs w:val="28"/>
          <w:lang w:val="uk-UA"/>
        </w:rPr>
      </w:pPr>
      <w:r w:rsidRPr="002730B9">
        <w:rPr>
          <w:sz w:val="28"/>
          <w:szCs w:val="28"/>
          <w:lang w:val="uk-UA"/>
        </w:rPr>
        <w:t>2</w:t>
      </w:r>
      <w:r w:rsidRPr="002730B9">
        <w:rPr>
          <w:sz w:val="28"/>
          <w:szCs w:val="28"/>
        </w:rPr>
        <w:t xml:space="preserve">. </w:t>
      </w:r>
      <w:r w:rsidRPr="002730B9">
        <w:rPr>
          <w:sz w:val="28"/>
          <w:szCs w:val="28"/>
          <w:lang w:val="uk-UA"/>
        </w:rPr>
        <w:t>Витрати на відрядження учасників здійснюються за рахунок сторони, що відряджає.</w:t>
      </w:r>
    </w:p>
    <w:p w:rsidR="00504411" w:rsidRPr="002730B9" w:rsidRDefault="00504411" w:rsidP="002730B9">
      <w:pPr>
        <w:jc w:val="both"/>
        <w:rPr>
          <w:sz w:val="28"/>
          <w:szCs w:val="28"/>
          <w:lang w:val="uk-UA"/>
        </w:rPr>
      </w:pPr>
    </w:p>
    <w:p w:rsidR="00504411" w:rsidRPr="002730B9" w:rsidRDefault="00504411" w:rsidP="002730B9">
      <w:pPr>
        <w:jc w:val="both"/>
        <w:rPr>
          <w:sz w:val="28"/>
          <w:szCs w:val="28"/>
          <w:lang w:val="uk-UA"/>
        </w:rPr>
      </w:pPr>
    </w:p>
    <w:p w:rsidR="00504411" w:rsidRPr="002730B9" w:rsidRDefault="00504411" w:rsidP="002730B9">
      <w:pPr>
        <w:jc w:val="both"/>
        <w:rPr>
          <w:sz w:val="28"/>
          <w:szCs w:val="28"/>
          <w:lang w:val="uk-UA"/>
        </w:rPr>
      </w:pPr>
    </w:p>
    <w:p w:rsidR="00504411" w:rsidRPr="002730B9" w:rsidRDefault="00504411" w:rsidP="002730B9">
      <w:pPr>
        <w:jc w:val="both"/>
        <w:rPr>
          <w:sz w:val="28"/>
          <w:szCs w:val="28"/>
          <w:lang w:val="uk-UA"/>
        </w:rPr>
      </w:pPr>
      <w:r w:rsidRPr="002730B9">
        <w:rPr>
          <w:sz w:val="28"/>
          <w:szCs w:val="28"/>
          <w:lang w:val="uk-UA"/>
        </w:rPr>
        <w:t xml:space="preserve">Начальник відділу комунальних закладів </w:t>
      </w:r>
    </w:p>
    <w:p w:rsidR="00504411" w:rsidRPr="002730B9" w:rsidRDefault="00504411" w:rsidP="002730B9">
      <w:pPr>
        <w:jc w:val="both"/>
        <w:rPr>
          <w:sz w:val="28"/>
          <w:szCs w:val="28"/>
          <w:lang w:val="uk-UA"/>
        </w:rPr>
      </w:pPr>
      <w:r w:rsidRPr="002730B9">
        <w:rPr>
          <w:sz w:val="28"/>
          <w:szCs w:val="28"/>
          <w:lang w:val="uk-UA"/>
        </w:rPr>
        <w:t xml:space="preserve">культури управління комунальних закладів </w:t>
      </w:r>
    </w:p>
    <w:p w:rsidR="00504411" w:rsidRPr="002730B9" w:rsidRDefault="00504411" w:rsidP="002730B9">
      <w:pPr>
        <w:jc w:val="both"/>
        <w:rPr>
          <w:sz w:val="28"/>
          <w:szCs w:val="28"/>
          <w:lang w:val="uk-UA"/>
        </w:rPr>
      </w:pPr>
      <w:r w:rsidRPr="002730B9">
        <w:rPr>
          <w:sz w:val="28"/>
          <w:szCs w:val="28"/>
          <w:lang w:val="uk-UA"/>
        </w:rPr>
        <w:t xml:space="preserve">культури департаменту культури, </w:t>
      </w:r>
    </w:p>
    <w:p w:rsidR="00504411" w:rsidRPr="002730B9" w:rsidRDefault="00504411" w:rsidP="002730B9">
      <w:pPr>
        <w:jc w:val="both"/>
        <w:rPr>
          <w:sz w:val="28"/>
          <w:szCs w:val="28"/>
          <w:lang w:val="uk-UA"/>
        </w:rPr>
      </w:pPr>
      <w:r w:rsidRPr="002730B9">
        <w:rPr>
          <w:sz w:val="28"/>
          <w:szCs w:val="28"/>
          <w:lang w:val="uk-UA"/>
        </w:rPr>
        <w:t xml:space="preserve">національностей та релігій Закарпатської </w:t>
      </w:r>
    </w:p>
    <w:p w:rsidR="00504411" w:rsidRPr="002730B9" w:rsidRDefault="00504411" w:rsidP="002730B9">
      <w:pPr>
        <w:jc w:val="both"/>
        <w:rPr>
          <w:sz w:val="28"/>
          <w:szCs w:val="28"/>
          <w:lang w:val="uk-UA"/>
        </w:rPr>
      </w:pPr>
      <w:r w:rsidRPr="002730B9">
        <w:rPr>
          <w:sz w:val="28"/>
          <w:szCs w:val="28"/>
          <w:lang w:val="uk-UA"/>
        </w:rPr>
        <w:t>обласної державної адміністрації</w:t>
      </w:r>
      <w:r w:rsidRPr="002730B9">
        <w:rPr>
          <w:sz w:val="28"/>
          <w:szCs w:val="28"/>
          <w:lang w:val="uk-UA"/>
        </w:rPr>
        <w:tab/>
      </w:r>
      <w:r w:rsidRPr="002730B9">
        <w:rPr>
          <w:sz w:val="28"/>
          <w:szCs w:val="28"/>
          <w:lang w:val="uk-UA"/>
        </w:rPr>
        <w:tab/>
      </w:r>
      <w:r w:rsidRPr="002730B9">
        <w:rPr>
          <w:sz w:val="28"/>
          <w:szCs w:val="28"/>
          <w:lang w:val="uk-UA"/>
        </w:rPr>
        <w:tab/>
      </w:r>
      <w:r w:rsidRPr="002730B9">
        <w:rPr>
          <w:sz w:val="28"/>
          <w:szCs w:val="28"/>
          <w:lang w:val="uk-UA"/>
        </w:rPr>
        <w:tab/>
      </w:r>
      <w:r w:rsidRPr="002730B9">
        <w:rPr>
          <w:sz w:val="28"/>
          <w:szCs w:val="28"/>
          <w:lang w:val="uk-UA"/>
        </w:rPr>
        <w:tab/>
        <w:t>Галина ЛОМПАРТ</w:t>
      </w:r>
    </w:p>
    <w:p w:rsidR="00504411" w:rsidRDefault="00504411" w:rsidP="002730B9">
      <w:r w:rsidRPr="002730B9">
        <w:rPr>
          <w:sz w:val="28"/>
          <w:szCs w:val="28"/>
          <w:lang w:val="uk-UA"/>
        </w:rPr>
        <w:br w:type="page"/>
      </w:r>
    </w:p>
    <w:sectPr w:rsidR="00504411" w:rsidSect="009F4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0B9"/>
    <w:rsid w:val="000C198B"/>
    <w:rsid w:val="000F5F7E"/>
    <w:rsid w:val="0020112C"/>
    <w:rsid w:val="002533F6"/>
    <w:rsid w:val="002730B9"/>
    <w:rsid w:val="00504411"/>
    <w:rsid w:val="007E4E1F"/>
    <w:rsid w:val="00952995"/>
    <w:rsid w:val="009F48F7"/>
    <w:rsid w:val="00B52D50"/>
    <w:rsid w:val="00EC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95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mckuzh.a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5626</Words>
  <Characters>3207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2021-09-09T08:52:00Z</dcterms:created>
  <dcterms:modified xsi:type="dcterms:W3CDTF">2021-09-09T09:55:00Z</dcterms:modified>
</cp:coreProperties>
</file>